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06" w:rsidRDefault="0056034E" w:rsidP="00167106">
      <w:pPr>
        <w:rPr>
          <w:b/>
          <w:sz w:val="28"/>
          <w:szCs w:val="28"/>
        </w:rPr>
      </w:pPr>
      <w:r w:rsidRPr="0056034E">
        <w:cr/>
      </w:r>
      <w:r>
        <w:rPr>
          <w:noProof/>
        </w:rPr>
        <w:drawing>
          <wp:inline distT="0" distB="0" distL="0" distR="0">
            <wp:extent cx="5760720" cy="944245"/>
            <wp:effectExtent l="19050" t="0" r="0" b="0"/>
            <wp:docPr id="1" name="Obraz 0" descr="pobra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7106">
        <w:rPr>
          <w:rFonts w:ascii="Calibri" w:hAnsi="Calibri"/>
          <w:color w:val="000000"/>
          <w:sz w:val="24"/>
          <w:szCs w:val="24"/>
        </w:rPr>
        <w:t>Projekt "Zagrajmy o przyszłość " w ramach Regionalnego Programu Operacyjnego   Województwa Lubelskiego na lata 2014-2020 współfinansowanego ze środków Europejskiego Funduszu Społecznego w dniu 22 września 2017 r.</w:t>
      </w:r>
    </w:p>
    <w:p w:rsidR="0021159A" w:rsidRDefault="0056034E" w:rsidP="0056034E">
      <w:r w:rsidRPr="0056034E">
        <w:rPr>
          <w:sz w:val="28"/>
          <w:szCs w:val="28"/>
        </w:rPr>
        <w:t>Gzosz.3410.2.2017</w:t>
      </w:r>
      <w:r w:rsidRPr="0056034E">
        <w:rPr>
          <w:sz w:val="28"/>
          <w:szCs w:val="28"/>
        </w:rPr>
        <w:cr/>
        <w:t xml:space="preserve">                                                                                                                         Garbów, 2017-09-28</w:t>
      </w:r>
      <w:r w:rsidRPr="0056034E">
        <w:rPr>
          <w:sz w:val="28"/>
          <w:szCs w:val="28"/>
        </w:rPr>
        <w:cr/>
      </w:r>
      <w:r w:rsidRPr="0056034E">
        <w:rPr>
          <w:sz w:val="28"/>
          <w:szCs w:val="28"/>
        </w:rPr>
        <w:cr/>
      </w:r>
      <w:r w:rsidR="00167106" w:rsidRPr="0056034E">
        <w:rPr>
          <w:sz w:val="28"/>
          <w:szCs w:val="28"/>
        </w:rPr>
        <w:t xml:space="preserve"> </w:t>
      </w:r>
      <w:r w:rsidRPr="0056034E">
        <w:rPr>
          <w:sz w:val="28"/>
          <w:szCs w:val="28"/>
        </w:rPr>
        <w:cr/>
      </w:r>
      <w:r>
        <w:rPr>
          <w:sz w:val="28"/>
          <w:szCs w:val="28"/>
        </w:rPr>
        <w:t xml:space="preserve">        </w:t>
      </w:r>
      <w:r w:rsidRPr="0056034E">
        <w:rPr>
          <w:b/>
          <w:sz w:val="28"/>
          <w:szCs w:val="28"/>
        </w:rPr>
        <w:t>ZAWIADOMIENIE O UNIEWAŻNIENIU POSTĘPOWANIA</w:t>
      </w:r>
      <w:r w:rsidRPr="0056034E">
        <w:rPr>
          <w:b/>
          <w:sz w:val="28"/>
          <w:szCs w:val="28"/>
        </w:rPr>
        <w:cr/>
      </w:r>
      <w:r w:rsidRPr="0056034E">
        <w:rPr>
          <w:sz w:val="28"/>
          <w:szCs w:val="28"/>
        </w:rPr>
        <w:cr/>
        <w:t>dot.: postępowania o udzielenie zamówienia publicznego. Numer sprawy: Gzosz.3410.2.2017. Nazwa zadania: Zagrajmy o przyszł</w:t>
      </w:r>
      <w:r w:rsidR="00167106">
        <w:rPr>
          <w:sz w:val="28"/>
          <w:szCs w:val="28"/>
        </w:rPr>
        <w:t>o</w:t>
      </w:r>
      <w:r w:rsidRPr="0056034E">
        <w:rPr>
          <w:sz w:val="28"/>
          <w:szCs w:val="28"/>
        </w:rPr>
        <w:t>ść</w:t>
      </w:r>
      <w:r w:rsidRPr="0056034E">
        <w:rPr>
          <w:sz w:val="28"/>
          <w:szCs w:val="28"/>
        </w:rPr>
        <w:cr/>
      </w:r>
      <w:r w:rsidRPr="0056034E">
        <w:rPr>
          <w:sz w:val="28"/>
          <w:szCs w:val="28"/>
        </w:rPr>
        <w:cr/>
        <w:t>Działając na podstawie art. 92 ust. 1 pkt. 7ustawy z dnia 29 stycznia 2004 roku - Prawo zamówień publicznych (t. j. Dz. U. z 2015 r. poz. 2164 z p. zm.) zamawiający informuje o unieważnieniu przedmiotowego postępowania w zakresie zadania nr 1 i 2.</w:t>
      </w:r>
      <w:r w:rsidRPr="0056034E">
        <w:rPr>
          <w:sz w:val="28"/>
          <w:szCs w:val="28"/>
        </w:rPr>
        <w:cr/>
      </w:r>
      <w:r w:rsidRPr="0056034E">
        <w:rPr>
          <w:sz w:val="28"/>
          <w:szCs w:val="28"/>
        </w:rPr>
        <w:cr/>
        <w:t>Uzasadnienie faktyczne:</w:t>
      </w:r>
      <w:r w:rsidRPr="0056034E">
        <w:rPr>
          <w:sz w:val="28"/>
          <w:szCs w:val="28"/>
        </w:rPr>
        <w:cr/>
        <w:t>Cena najkorzystniejszej oferty przewyższa kwotę, któr</w:t>
      </w:r>
      <w:r>
        <w:rPr>
          <w:sz w:val="28"/>
          <w:szCs w:val="28"/>
        </w:rPr>
        <w:t>ą</w:t>
      </w:r>
      <w:r w:rsidRPr="0056034E">
        <w:rPr>
          <w:sz w:val="28"/>
          <w:szCs w:val="28"/>
        </w:rPr>
        <w:t xml:space="preserve"> </w:t>
      </w:r>
      <w:r>
        <w:rPr>
          <w:sz w:val="28"/>
          <w:szCs w:val="28"/>
        </w:rPr>
        <w:t>zamawiający zamierza przeznaczyć</w:t>
      </w:r>
      <w:r w:rsidRPr="0056034E">
        <w:rPr>
          <w:sz w:val="28"/>
          <w:szCs w:val="28"/>
        </w:rPr>
        <w:t xml:space="preserve"> na sfinansowani</w:t>
      </w:r>
      <w:r>
        <w:rPr>
          <w:sz w:val="28"/>
          <w:szCs w:val="28"/>
        </w:rPr>
        <w:t>e</w:t>
      </w:r>
      <w:r w:rsidRPr="0056034E">
        <w:rPr>
          <w:sz w:val="28"/>
          <w:szCs w:val="28"/>
        </w:rPr>
        <w:t xml:space="preserve"> zamówienia</w:t>
      </w:r>
      <w:r w:rsidRPr="0056034E">
        <w:rPr>
          <w:sz w:val="28"/>
          <w:szCs w:val="28"/>
        </w:rPr>
        <w:cr/>
      </w:r>
      <w:r w:rsidRPr="0056034E">
        <w:rPr>
          <w:sz w:val="28"/>
          <w:szCs w:val="28"/>
        </w:rPr>
        <w:cr/>
        <w:t>Uzasadnienie prawne:</w:t>
      </w:r>
      <w:r w:rsidRPr="0056034E">
        <w:rPr>
          <w:sz w:val="28"/>
          <w:szCs w:val="28"/>
        </w:rPr>
        <w:cr/>
        <w:t>art.93 ust. 1 pkt 4 Prawo zamówień publicznych (Dz.</w:t>
      </w:r>
      <w:r>
        <w:rPr>
          <w:sz w:val="28"/>
          <w:szCs w:val="28"/>
        </w:rPr>
        <w:t xml:space="preserve"> </w:t>
      </w:r>
      <w:r w:rsidRPr="0056034E">
        <w:rPr>
          <w:sz w:val="28"/>
          <w:szCs w:val="28"/>
        </w:rPr>
        <w:t>U. z 2015 r.poz.2164 z p.</w:t>
      </w:r>
      <w:r>
        <w:rPr>
          <w:sz w:val="28"/>
          <w:szCs w:val="28"/>
        </w:rPr>
        <w:t xml:space="preserve"> </w:t>
      </w:r>
      <w:r w:rsidRPr="0056034E">
        <w:rPr>
          <w:sz w:val="28"/>
          <w:szCs w:val="28"/>
        </w:rPr>
        <w:t>zm.)</w:t>
      </w:r>
      <w:r w:rsidRPr="0056034E">
        <w:rPr>
          <w:sz w:val="28"/>
          <w:szCs w:val="28"/>
        </w:rPr>
        <w:cr/>
      </w:r>
      <w:r w:rsidRPr="0056034E">
        <w:rPr>
          <w:sz w:val="28"/>
          <w:szCs w:val="28"/>
        </w:rPr>
        <w:cr/>
      </w:r>
      <w:r w:rsidRPr="0056034E">
        <w:cr/>
      </w:r>
      <w:r w:rsidRPr="0056034E">
        <w:cr/>
      </w:r>
      <w:r w:rsidRPr="0056034E">
        <w:cr/>
        <w:t>_</w:t>
      </w:r>
      <w:r w:rsidR="00167106">
        <w:t>Dyrektor GZOSz.</w:t>
      </w:r>
      <w:r w:rsidRPr="0056034E">
        <w:cr/>
        <w:t>Władysława Janisz</w:t>
      </w:r>
    </w:p>
    <w:sectPr w:rsidR="0021159A" w:rsidSect="00211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034E"/>
    <w:rsid w:val="00167106"/>
    <w:rsid w:val="0021159A"/>
    <w:rsid w:val="0056034E"/>
    <w:rsid w:val="00681D73"/>
    <w:rsid w:val="00887356"/>
    <w:rsid w:val="008E4FFD"/>
    <w:rsid w:val="00C61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526" w:after="281"/>
        <w:ind w:left="568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106"/>
    <w:pPr>
      <w:spacing w:before="0" w:after="0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034E"/>
    <w:pPr>
      <w:ind w:left="568" w:hanging="284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3</cp:revision>
  <cp:lastPrinted>2017-09-28T13:20:00Z</cp:lastPrinted>
  <dcterms:created xsi:type="dcterms:W3CDTF">2017-09-27T14:24:00Z</dcterms:created>
  <dcterms:modified xsi:type="dcterms:W3CDTF">2017-09-28T13:21:00Z</dcterms:modified>
</cp:coreProperties>
</file>